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人面桃花  彩图本</w:t>
      </w:r>
    </w:p>
    <w:p>
      <w:r>
        <w:rPr>
          <w:rFonts w:ascii="宋体" w:hAnsi="宋体" w:eastAsia="宋体"/>
          <w:sz w:val="24"/>
        </w:rPr>
        <w:t>黄艾艾文；汤晓颖等图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人面桃花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黄艾艾文；汤晓颖等图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本书出售、求购地址：https://www.jiaokey.com/book/detail/11278511.html</w:t>
      </w:r>
    </w:p>
    <w:p>
      <w:r>
        <w:t>更多相关图书推荐：https://www.jiaokey.com</w:t>
      </w:r>
    </w:p>
    <w:p>
      <w:r>
        <w:t>黄艾艾文；汤晓颖等图 其他作品：https://www.jiaokey.com/tag/黄艾艾文；汤晓颖等图.html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关键词搜索：https://www.jiaokey.com/tag/人面桃花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