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茶与悟</w:t>
      </w:r>
    </w:p>
    <w:p>
      <w:r>
        <w:rPr>
          <w:rFonts w:ascii="宋体" w:hAnsi="宋体" w:eastAsia="宋体"/>
          <w:sz w:val="24"/>
        </w:rPr>
        <w:t>（日）千鹤大师原著；张桂华编译；补述；郝雪山绘画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茶与悟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（日）千鹤大师原著；张桂华编译；补述；郝雪山绘画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本书出售、求购地址：https://www.jiaokey.com/book/detail/11278143.html</w:t>
      </w:r>
    </w:p>
    <w:p>
      <w:r>
        <w:t>更多相关图书推荐：https://www.jiaokey.com</w:t>
      </w:r>
    </w:p>
    <w:p>
      <w:r>
        <w:t>（日）千鹤大师原著；张桂华编译；补述；郝雪山绘画 其他作品：https://www.jiaokey.com/tag/（日）千鹤大师原著；张桂华编译；补述；郝雪山绘画.html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关键词搜索：https://www.jiaokey.com/tag/茶与悟.html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