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管材管件应用技术手册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管材管件应用技术手册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本书出售、求购地址：https://www.jiaokey.com/book/detail/11275049.html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关键词搜索：https://www.jiaokey.com/tag/管材管件应用技术手册.html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