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在群山中</w:t>
      </w:r>
    </w:p>
    <w:p>
      <w:r>
        <w:rPr>
          <w:rFonts w:ascii="宋体" w:hAnsi="宋体" w:eastAsia="宋体"/>
          <w:sz w:val="24"/>
        </w:rPr>
        <w:t>（俄）马明-西比利亚克（Д.Н.Мамин-Сибиряк）撰；张波，闻松龄译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在群山中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（俄）马明-西比利亚克（Д.Н.Мамин-Сибиряк）撰；张波，闻松龄译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本书出售、求购地址：https://www.jiaokey.com/book/detail/11274940.html</w:t>
      </w:r>
    </w:p>
    <w:p>
      <w:r>
        <w:t>更多相关图书推荐：https://www.jiaokey.com</w:t>
      </w:r>
    </w:p>
    <w:p>
      <w:r>
        <w:t>（俄）马明-西比利亚克（Д.Н.Мамин-Сибиряк）撰；张波，闻松龄译 其他作品：https://www.jiaokey.com/tag/（俄）马明-西比利亚克（Д.Н.Мамин-Сибиряк）撰；张波，闻松龄译.html</w:t>
      </w:r>
    </w:p>
    <w:p>
      <w:r>
        <w:t>光明书局 出版图书：https://www.jiaokey.com/tag/光明书局.html</w:t>
      </w:r>
    </w:p>
    <w:p>
      <w:r>
        <w:t>关键词搜索：https://www.jiaokey.com/tag/在群山中.html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