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书名：最新三角难题集解</w:t>
      </w:r>
    </w:p>
    <w:p>
      <w:r>
        <w:t>作者:钱洪翔编</w:t>
      </w:r>
    </w:p>
    <w:p>
      <w:r>
        <w:t>出版社:上海北新书局</w:t>
      </w:r>
    </w:p>
    <w:p>
      <w:r>
        <w:t>出版日期：1938.10</w:t>
      </w:r>
    </w:p>
    <w:p>
      <w:r>
        <w:t>总页数：234</w:t>
      </w:r>
    </w:p>
    <w:p>
      <w:r>
        <w:t>更多请访问教客网:www.jiaokey.com</w:t>
      </w:r>
    </w:p>
    <w:p>
      <w:r>
        <w:t>最新三角难题集解评论地址：https://www.jiaokey.com/book/detail/11274595.html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