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新教材完全解读·英语  七年级  上  冀教版</w:t>
      </w:r>
    </w:p>
    <w:p>
      <w:r>
        <w:rPr>
          <w:rFonts w:ascii="宋体" w:hAnsi="宋体" w:eastAsia="宋体"/>
          <w:sz w:val="24"/>
        </w:rPr>
        <w:t>孙艳主编；杨超明，孙丽，王萍，杨春华，李云霞，邹吉波，刘殿义，崔鸿雁，朱日方编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新教材完全解读·英语  七年级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孙艳主编；杨超明，孙丽，王萍，杨春华，李云霞，邹吉波，刘殿义，崔鸿雁，朱日方编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本书出售、求购地址：https://www.jiaokey.com/book/detail/11272833.html</w:t>
      </w:r>
    </w:p>
    <w:p>
      <w:r>
        <w:t>更多相关图书推荐：https://www.jiaokey.com</w:t>
      </w:r>
    </w:p>
    <w:p>
      <w:r>
        <w:t>孙艳主编；杨超明，孙丽，王萍，杨春华，李云霞，邹吉波，刘殿义，崔鸿雁，朱日方编 其他作品：https://www.jiaokey.com/tag/孙艳主编；杨超明，孙丽，王萍，杨春华，李云霞，邹吉波，刘殿义，崔鸿雁，朱日方编.html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关键词搜索：https://www.jiaokey.com/tag/新教材完全解读·英语  七年级  上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