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  成功穿越企业的规模墙</w:t>
      </w:r>
    </w:p>
    <w:p>
      <w:r>
        <w:rPr>
          <w:rFonts w:ascii="宋体" w:hAnsi="宋体" w:eastAsia="宋体"/>
          <w:sz w:val="24"/>
        </w:rPr>
        <w:t>（美）比尔·戴维森（Bill Davidson）著；陈汝燕，刘浩华译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  成功穿越企业的规模墙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（美）比尔·戴维森（Bill Davidson）著；陈汝燕，刘浩华译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本书出售、求购地址：https://www.jiaokey.com/book/detail/11270513.html</w:t>
      </w:r>
    </w:p>
    <w:p>
      <w:r>
        <w:t>更多相关图书推荐：https://www.jiaokey.com</w:t>
      </w:r>
    </w:p>
    <w:p>
      <w:r>
        <w:t>（美）比尔·戴维森（Bill Davidson）著；陈汝燕，刘浩华译 其他作品：https://www.jiaokey.com/tag/（美）比尔·戴维森（Bill Davidson）著；陈汝燕，刘浩华译.html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关键词搜索：https://www.jiaokey.com/tag/突破  成功穿越企业的规模墙.html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