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书名：御笔诏令说清史  影响清朝历史进程的重要档案文献</w:t>
      </w:r>
    </w:p>
    <w:p>
      <w:r>
        <w:t>作者：秦国经，邹爱莲主编；中国第一历史档案馆编</w:t>
      </w:r>
    </w:p>
    <w:p>
      <w:r>
        <w:t>出版社：济南:山东教育出版社,2003.05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御笔诏令说清史  影响清朝历史进程的重要档案文献 评论地址：https://www.jiaokey.com/book/detail/11270107.html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