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书名：历史比较法与古籍校释  越人歌·离骚·天问</w:t>
      </w:r>
    </w:p>
    <w:p>
      <w:r>
        <w:t>作者：陈抡著</w:t>
      </w:r>
    </w:p>
    <w:p>
      <w:r>
        <w:t>出版社：长沙：湖南教育出版社</w:t>
      </w:r>
    </w:p>
    <w:p>
      <w:r>
        <w:t>出版日期：1987.10</w:t>
      </w:r>
    </w:p>
    <w:p>
      <w:r>
        <w:t>总页数：404</w:t>
      </w:r>
    </w:p>
    <w:p>
      <w:r>
        <w:t>更多请访问教客网: www.jiaokey.com</w:t>
      </w:r>
    </w:p>
    <w:p>
      <w:r>
        <w:t>历史比较法与古籍校释  越人歌·离骚·天问 评论地址：https://www.jiaokey.com/book/detail/11269129.html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