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书名：兽医病理组织学检查的一般方法及病理解剖学</w:t>
      </w:r>
    </w:p>
    <w:p>
      <w:r>
        <w:t>作者：（苏）维尔琴斯基（К.И.Веринский）著；邓普辉译</w:t>
      </w:r>
    </w:p>
    <w:p>
      <w:r>
        <w:t>出版社：畜牧兽医图书出版社</w:t>
      </w:r>
    </w:p>
    <w:p>
      <w:r>
        <w:t>出版日期：1957.05</w:t>
      </w:r>
    </w:p>
    <w:p>
      <w:r>
        <w:t>总页数：93</w:t>
      </w:r>
    </w:p>
    <w:p>
      <w:r>
        <w:t>更多请访问教客网: www.jiaokey.com</w:t>
      </w:r>
    </w:p>
    <w:p>
      <w:r>
        <w:t>兽医病理组织学检查的一般方法及病理解剖学 评论地址：https://www.jiaokey.com/book/detail/11268808.html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