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书名：猪的杂种优势及其利用</w:t>
      </w:r>
    </w:p>
    <w:p>
      <w:r>
        <w:t>作者：葛云山，许金友编著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总页数：87</w:t>
      </w:r>
    </w:p>
    <w:p>
      <w:r>
        <w:t>更多请访问教客网: www.jiaokey.com</w:t>
      </w:r>
    </w:p>
    <w:p>
      <w:r>
        <w:t>猪的杂种优势及其利用 评论地址：https://www.jiaokey.com/book/detail/11268807.html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