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书名：野生棉与栽培棉</w:t>
      </w:r>
    </w:p>
    <w:p>
      <w:r>
        <w:t>作者：（捷）瓦利细克著；李贤柱，吴敬音译</w:t>
      </w:r>
    </w:p>
    <w:p>
      <w:r>
        <w:t>出版社：北京：农业出版社</w:t>
      </w:r>
    </w:p>
    <w:p>
      <w:r>
        <w:t>出版日期：1985.02</w:t>
      </w:r>
    </w:p>
    <w:p>
      <w:r>
        <w:t>总页数：107</w:t>
      </w:r>
    </w:p>
    <w:p>
      <w:r>
        <w:t>更多请访问教客网: www.jiaokey.com</w:t>
      </w:r>
    </w:p>
    <w:p>
      <w:r>
        <w:t>野生棉与栽培棉 评论地址：https://www.jiaokey.com/book/detail/11268554.html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