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公司必备行政办公文案现用现查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公司必备行政办公文案现用现查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本书出售、求购地址：https://www.jiaokey.com/book/detail/11267648.html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关键词搜索：https://www.jiaokey.com/tag/公司必备行政办公文案现用现查.html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