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阅读理解专项训练</w:t>
      </w:r>
    </w:p>
    <w:p>
      <w:r>
        <w:rPr>
          <w:rFonts w:ascii="宋体" w:hAnsi="宋体" w:eastAsia="宋体"/>
          <w:sz w:val="24"/>
        </w:rPr>
        <w:t>国伟主编；曾宇涛，郭伟，徐青，宫英瑞，王萍，高英华者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国伟主编；曾宇涛，郭伟，徐青，宫英瑞，王萍，高英华者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本书出售、求购地址：https://www.jiaokey.com/book/detail/11265437.html</w:t>
      </w:r>
    </w:p>
    <w:p>
      <w:r>
        <w:t>更多相关图书推荐：https://www.jiaokey.com</w:t>
      </w:r>
    </w:p>
    <w:p>
      <w:r>
        <w:t>国伟主编；曾宇涛，郭伟，徐青，宫英瑞，王萍，高英华者 其他作品：https://www.jiaokey.com/tag/国伟主编；曾宇涛，郭伟，徐青，宫英瑞，王萍，高英华者.html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关键词搜索：https://www.jiaokey.com/tag/阅读理解专项训练.html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