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书名：儿童国画入门  山水篇  北京名园</w:t>
      </w:r>
    </w:p>
    <w:p>
      <w:r>
        <w:t>作者：姜宝宏编著</w:t>
      </w:r>
    </w:p>
    <w:p>
      <w:r>
        <w:t>出版社：北京：中国和平出版社</w:t>
      </w:r>
    </w:p>
    <w:p>
      <w:r>
        <w:t>出版日期：2004.04</w:t>
      </w:r>
    </w:p>
    <w:p>
      <w:r>
        <w:t>总页数：67</w:t>
      </w:r>
    </w:p>
    <w:p>
      <w:r>
        <w:t>更多请访问教客网: www.jiaokey.com</w:t>
      </w:r>
    </w:p>
    <w:p>
      <w:r>
        <w:t>儿童国画入门  山水篇  北京名园 评论地址：https://www.jiaokey.com/book/detail/11264952.html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