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20世纪西方伦理学经典  2  伦理学主题  价值与人生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20世纪西方伦理学经典  2  伦理学主题  价值与人生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本书出售、求购地址：https://www.jiaokey.com/book/detail/11264594.html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关键词搜索：https://www.jiaokey.com/tag/20世纪西方伦理学经典  2  伦理学主题  价值与人生.html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