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高中数学问题误解诊疗大全  高二</w:t>
      </w:r>
    </w:p>
    <w:p>
      <w:r>
        <w:rPr>
          <w:rFonts w:ascii="宋体" w:hAnsi="宋体" w:eastAsia="宋体"/>
          <w:sz w:val="24"/>
        </w:rPr>
        <w:t>谢文泉丛书主编；王志军本册主编；谢文泉，谢远应，王志军，王雪丽，陈怡，张河山，蔡红瑞，侯心心，姜涛，陈凤梅，姜克林，王红梅，武文殊，燕洁，谷虹编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高中数学问题误解诊疗大全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谢文泉丛书主编；王志军本册主编；谢文泉，谢远应，王志军，王雪丽，陈怡，张河山，蔡红瑞，侯心心，姜涛，陈凤梅，姜克林，王红梅，武文殊，燕洁，谷虹编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本书出售、求购地址：https://www.jiaokey.com/book/detail/11264138.html</w:t>
      </w:r>
    </w:p>
    <w:p>
      <w:r>
        <w:t>更多相关图书推荐：https://www.jiaokey.com</w:t>
      </w:r>
    </w:p>
    <w:p>
      <w:r>
        <w:t>谢文泉丛书主编；王志军本册主编；谢文泉，谢远应，王志军，王雪丽，陈怡，张河山，蔡红瑞，侯心心，姜涛，陈凤梅，姜克林，王红梅，武文殊，燕洁，谷虹编 其他作品：https://www.jiaokey.com/tag/谢文泉丛书主编；王志军本册主编；谢文泉，谢远应，王志军，王雪丽，陈怡，张河山，蔡红瑞，侯心心，姜涛，陈凤梅，姜克林，王红梅，武文殊，燕洁，谷虹编.html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关键词搜索：https://www.jiaokey.com/tag/高中数学问题误解诊疗大全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