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高一语文  上</w:t>
      </w:r>
    </w:p>
    <w:p>
      <w:r>
        <w:rPr>
          <w:rFonts w:ascii="宋体" w:hAnsi="宋体" w:eastAsia="宋体"/>
          <w:sz w:val="24"/>
        </w:rPr>
        <w:t>周本权主编；田大足，马一奋，菜长青，房居安编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周本权主编；田大足，马一奋，菜长青，房居安编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本书出售、求购地址：https://www.jiaokey.com/book/detail/11263836.html</w:t>
      </w:r>
    </w:p>
    <w:p>
      <w:r>
        <w:t>更多相关图书推荐：https://www.jiaokey.com</w:t>
      </w:r>
    </w:p>
    <w:p>
      <w:r>
        <w:t>周本权主编；田大足，马一奋，菜长青，房居安编 其他作品：https://www.jiaokey.com/tag/周本权主编；田大足，马一奋，菜长青，房居安编.html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