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书名：四十种干果害虫治验法</w:t>
      </w:r>
    </w:p>
    <w:p>
      <w:r>
        <w:t>作者：刘光生，郭培荣，郝百耀等编</w:t>
      </w:r>
    </w:p>
    <w:p>
      <w:r>
        <w:t>出版社：太原：山西科学教育出版社</w:t>
      </w:r>
    </w:p>
    <w:p>
      <w:r>
        <w:t>出版日期：1989.04</w:t>
      </w:r>
    </w:p>
    <w:p>
      <w:r>
        <w:t>总页数：91</w:t>
      </w:r>
    </w:p>
    <w:p>
      <w:r>
        <w:t>更多请访问教客网: www.jiaokey.com</w:t>
      </w:r>
    </w:p>
    <w:p>
      <w:r>
        <w:t>四十种干果害虫治验法 评论地址：https://www.jiaokey.com/book/detail/11263047.html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