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书名：水稻全基施氮技术</w:t>
      </w:r>
    </w:p>
    <w:p>
      <w:r>
        <w:t>作者：杨廉泉，帅稼夫编著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总页数：63</w:t>
      </w:r>
    </w:p>
    <w:p>
      <w:r>
        <w:t>更多请访问教客网: www.jiaokey.com</w:t>
      </w:r>
    </w:p>
    <w:p>
      <w:r>
        <w:t>水稻全基施氮技术 评论地址：https://www.jiaokey.com/book/detail/11263035.html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