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书名：高血压诊断与治疗指南</w:t>
      </w:r>
    </w:p>
    <w:p>
      <w:r>
        <w:t>作者：（联邦德国）格罗斯（Gross，F.）等著；王海燕译</w:t>
      </w:r>
    </w:p>
    <w:p>
      <w:r>
        <w:t>出版社：南京：南京大学出版社</w:t>
      </w:r>
    </w:p>
    <w:p>
      <w:r>
        <w:t>出版日期：1988.09</w:t>
      </w:r>
    </w:p>
    <w:p>
      <w:r>
        <w:t>总页数：87</w:t>
      </w:r>
    </w:p>
    <w:p>
      <w:r>
        <w:t>更多请访问教客网: www.jiaokey.com</w:t>
      </w:r>
    </w:p>
    <w:p>
      <w:r>
        <w:t>高血压诊断与治疗指南 评论地址：https://www.jiaokey.com/book/detail/11262551.html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