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新世纪初的若干研究重点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新世纪初的若干研究重点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本书出售、求购地址：https://www.jiaokey.com/book/detail/11261750.html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  新世纪初的若干研究重点.html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