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书名：稻米品质的遗传与育种</w:t>
      </w:r>
    </w:p>
    <w:p>
      <w:r>
        <w:t>作者：谭协和编著</w:t>
      </w:r>
    </w:p>
    <w:p>
      <w:r>
        <w:t>出版社：贵阳：贵州人民出版社</w:t>
      </w:r>
    </w:p>
    <w:p>
      <w:r>
        <w:t>出版日期：1988.06</w:t>
      </w:r>
    </w:p>
    <w:p>
      <w:r>
        <w:t>总页数：148</w:t>
      </w:r>
    </w:p>
    <w:p>
      <w:r>
        <w:t>更多请访问教客网: www.jiaokey.com</w:t>
      </w:r>
    </w:p>
    <w:p>
      <w:r>
        <w:t>稻米品质的遗传与育种 评论地址：https://www.jiaokey.com/book/detail/11260148.html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