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北方果树早熟品种与丰产栽培技术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北方果树早熟品种与丰产栽培技术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本书出售、求购地址：https://www.jiaokey.com/book/detail/11259055.html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关键词搜索：https://www.jiaokey.com/tag/北方果树早熟品种与丰产栽培技术.html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