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书名：旱地小麦综合栽培技术</w:t>
      </w:r>
    </w:p>
    <w:p>
      <w:r>
        <w:t>作者：西北农业大学干旱半干旱研究中心主编；蒋纪芸，马长德编著</w:t>
      </w:r>
    </w:p>
    <w:p>
      <w:r>
        <w:t>出版社：北京：农业出版社</w:t>
      </w:r>
    </w:p>
    <w:p>
      <w:r>
        <w:t>出版日期：1989.12</w:t>
      </w:r>
    </w:p>
    <w:p>
      <w:r>
        <w:t>总页数：82</w:t>
      </w:r>
    </w:p>
    <w:p>
      <w:r>
        <w:t>更多请访问教客网: www.jiaokey.com</w:t>
      </w:r>
    </w:p>
    <w:p>
      <w:r>
        <w:t>旱地小麦综合栽培技术 评论地址：https://www.jiaokey.com/book/detail/11258077.html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