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书名：母仪天下  中外女君主治国策略</w:t>
      </w:r>
    </w:p>
    <w:p>
      <w:r>
        <w:t>作者：张美娟著</w:t>
      </w:r>
    </w:p>
    <w:p>
      <w:r>
        <w:t>出版社：北京：民族出版社</w:t>
      </w:r>
    </w:p>
    <w:p>
      <w:r>
        <w:t>出版日期：1998.12</w:t>
      </w:r>
    </w:p>
    <w:p>
      <w:r>
        <w:t>总页数：275</w:t>
      </w:r>
    </w:p>
    <w:p>
      <w:r>
        <w:t>更多请访问教客网: www.jiaokey.com</w:t>
      </w:r>
    </w:p>
    <w:p>
      <w:r>
        <w:t>母仪天下  中外女君主治国策略 评论地址：https://www.jiaokey.com/book/detail/11256662.html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