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水上春秋</w:t>
      </w:r>
    </w:p>
    <w:p>
      <w:r>
        <w:t>作者：岳野等集体创作</w:t>
      </w:r>
    </w:p>
    <w:p>
      <w:r>
        <w:t>出版社：北京：北京出版社</w:t>
      </w:r>
    </w:p>
    <w:p>
      <w:r>
        <w:t>出版日期：1959.09</w:t>
      </w:r>
    </w:p>
    <w:p>
      <w:r>
        <w:t>总页数：73</w:t>
      </w:r>
    </w:p>
    <w:p>
      <w:r>
        <w:t>更多请访问教客网: www.jiaokey.com</w:t>
      </w:r>
    </w:p>
    <w:p>
      <w:r>
        <w:t>电影文学剧本  水上春秋 评论地址：https://www.jiaokey.com/book/detail/11255794.html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