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安全警示录：“安全杯”征文选</w:t>
      </w:r>
    </w:p>
    <w:p>
      <w:r>
        <w:rPr>
          <w:rFonts w:ascii="宋体" w:hAnsi="宋体" w:eastAsia="宋体"/>
          <w:sz w:val="24"/>
        </w:rPr>
        <w:t>能源部安全环保司，中国电力报社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安全警示录：“安全杯”征文选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能源部安全环保司，中国电力报社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本书出售、求购地址：https://www.jiaokey.com/book/detail/11254905.html</w:t>
      </w:r>
    </w:p>
    <w:p>
      <w:r>
        <w:t>更多相关图书推荐：https://www.jiaokey.com</w:t>
      </w:r>
    </w:p>
    <w:p>
      <w:r>
        <w:t>能源部安全环保司，中国电力报社 其他作品：https://www.jiaokey.com/tag/能源部安全环保司，中国电力报社.html</w:t>
      </w:r>
    </w:p>
    <w:p>
      <w:r>
        <w:t>关键词搜索：https://www.jiaokey.com/tag/安全警示录：“安全杯”征文选.html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