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  下  疾病的病理解剖学和平共发病机制</w:t>
      </w:r>
    </w:p>
    <w:p>
      <w:r>
        <w:t>作者：A.и.阿勃里科索夫 A.и.斯特鲁科夫著；沈谧等译</w:t>
      </w:r>
    </w:p>
    <w:p>
      <w:r>
        <w:t>出版社：北京：人民卫生出版社</w:t>
      </w:r>
    </w:p>
    <w:p>
      <w:r>
        <w:t>出版日期：1957.02</w:t>
      </w:r>
    </w:p>
    <w:p>
      <w:r>
        <w:t>总页数：406</w:t>
      </w:r>
    </w:p>
    <w:p>
      <w:r>
        <w:t>更多请访问教客网: www.jiaokey.com</w:t>
      </w:r>
    </w:p>
    <w:p>
      <w:r>
        <w:t>病理解剖学  下  疾病的病理解剖学和平共发病机制 评论地址：https://www.jiaokey.com/book/detail/11253846.html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