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书名：云和降水是怎样形成的</w:t>
      </w:r>
    </w:p>
    <w:p>
      <w:r>
        <w:t>作者：（苏）列别杰娃（Н.В.Лебедева）著；倪合礼，董泽涛译</w:t>
      </w:r>
    </w:p>
    <w:p>
      <w:r>
        <w:t>出版社：北京：财政经济出版社</w:t>
      </w:r>
    </w:p>
    <w:p>
      <w:r>
        <w:t>出版日期：1956.07</w:t>
      </w:r>
    </w:p>
    <w:p>
      <w:r>
        <w:t>总页数：31</w:t>
      </w:r>
    </w:p>
    <w:p>
      <w:r>
        <w:t>更多请访问教客网: www.jiaokey.com</w:t>
      </w:r>
    </w:p>
    <w:p>
      <w:r>
        <w:t>云和降水是怎样形成的 评论地址：https://www.jiaokey.com/book/detail/11252889.html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