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书名：为促进汉字改革、推广普通话、实现汉语规范化而努力</w:t>
      </w:r>
    </w:p>
    <w:p>
      <w:r>
        <w:t>作者：广东省教育厅编辑</w:t>
      </w:r>
    </w:p>
    <w:p>
      <w:r>
        <w:t>出版社：广州：广东人民出版社</w:t>
      </w:r>
    </w:p>
    <w:p>
      <w:r>
        <w:t>出版日期：1956.03</w:t>
      </w:r>
    </w:p>
    <w:p>
      <w:r>
        <w:t>总页数：57</w:t>
      </w:r>
    </w:p>
    <w:p>
      <w:r>
        <w:t>更多请访问教客网: www.jiaokey.com</w:t>
      </w:r>
    </w:p>
    <w:p>
      <w:r>
        <w:t>为促进汉字改革、推广普通话、实现汉语规范化而努力 评论地址：https://www.jiaokey.com/book/detail/11252580.html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