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书名：儿童解剖生理特点  护理与营养</w:t>
      </w:r>
    </w:p>
    <w:p>
      <w:r>
        <w:t>作者：и.M.奥斯特洛夫斯卡娅著；蒋芝英译</w:t>
      </w:r>
    </w:p>
    <w:p>
      <w:r>
        <w:t>出版社：北京：人民卫生出版社</w:t>
      </w:r>
    </w:p>
    <w:p>
      <w:r>
        <w:t>出版日期：1961.09</w:t>
      </w:r>
    </w:p>
    <w:p>
      <w:r>
        <w:t>总页数：194</w:t>
      </w:r>
    </w:p>
    <w:p>
      <w:r>
        <w:t>更多请访问教客网: www.jiaokey.com</w:t>
      </w:r>
    </w:p>
    <w:p>
      <w:r>
        <w:t>儿童解剖生理特点  护理与营养 评论地址：https://www.jiaokey.com/book/detail/11250924.html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