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第2编  国际现势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第2编  国际现势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本书出售、求购地址：https://www.jiaokey.com/book/detail/11250400.html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第2编  国际现势.html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