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书名：寻找心灵的家园  青年人格心理探究</w:t>
      </w:r>
    </w:p>
    <w:p>
      <w:r>
        <w:t>作者：陆丹著</w:t>
      </w:r>
    </w:p>
    <w:p>
      <w:r>
        <w:t>出版社：南京：江苏教育出版社</w:t>
      </w:r>
    </w:p>
    <w:p>
      <w:r>
        <w:t>出版日期：1997.09</w:t>
      </w:r>
    </w:p>
    <w:p>
      <w:r>
        <w:t>总页数：223</w:t>
      </w:r>
    </w:p>
    <w:p>
      <w:r>
        <w:t>更多请访问教客网: www.jiaokey.com</w:t>
      </w:r>
    </w:p>
    <w:p>
      <w:r>
        <w:t>寻找心灵的家园  青年人格心理探究 评论地址：https://www.jiaokey.com/book/detail/11248759.html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