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书名：时代的脉搏  当代大学生价值观演变轨迹</w:t>
      </w:r>
    </w:p>
    <w:p>
      <w:r>
        <w:t>作者：詹万生，刘庆龙著</w:t>
      </w:r>
    </w:p>
    <w:p>
      <w:r>
        <w:t>出版社：郑州：河南人民出版社</w:t>
      </w:r>
    </w:p>
    <w:p>
      <w:r>
        <w:t>出版日期：1997.06</w:t>
      </w:r>
    </w:p>
    <w:p>
      <w:r>
        <w:t>总页数：171</w:t>
      </w:r>
    </w:p>
    <w:p>
      <w:r>
        <w:t>更多请访问教客网: www.jiaokey.com</w:t>
      </w:r>
    </w:p>
    <w:p>
      <w:r>
        <w:t>时代的脉搏  当代大学生价值观演变轨迹 评论地址：https://www.jiaokey.com/book/detail/11248044.html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