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书名：意识的宇宙  物质如何转变为精神</w:t>
      </w:r>
    </w:p>
    <w:p>
      <w:r>
        <w:t>作者：（美）杰拉尔德·埃德尔曼（Gerald M.Edelman），（美）朱利欧·托诺尼（Giulio Tononi）著；顾凡及译</w:t>
      </w:r>
    </w:p>
    <w:p>
      <w:r>
        <w:t>出版社：上海：上海科学技术出版社</w:t>
      </w:r>
    </w:p>
    <w:p>
      <w:r>
        <w:t>出版日期：2004.05</w:t>
      </w:r>
    </w:p>
    <w:p>
      <w:r>
        <w:t>总页数：310</w:t>
      </w:r>
    </w:p>
    <w:p>
      <w:r>
        <w:t>更多请访问教客网: www.jiaokey.com</w:t>
      </w:r>
    </w:p>
    <w:p>
      <w:r>
        <w:t>意识的宇宙  物质如何转变为精神 评论地址：https://www.jiaokey.com/book/detail/11243700.html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