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书名：侠庐论著  下</w:t>
      </w:r>
    </w:p>
    <w:p>
      <w:r>
        <w:t>作者：雄李者著</w:t>
      </w:r>
    </w:p>
    <w:p>
      <w:r>
        <w:t>出版社：中国国民党福建省党部资料室</w:t>
      </w:r>
    </w:p>
    <w:p>
      <w:r>
        <w:t>出版日期：1946.10</w:t>
      </w:r>
    </w:p>
    <w:p>
      <w:r>
        <w:t>总页数：286</w:t>
      </w:r>
    </w:p>
    <w:p>
      <w:r>
        <w:t>更多请访问教客网: www.jiaokey.com</w:t>
      </w:r>
    </w:p>
    <w:p>
      <w:r>
        <w:t>侠庐论著  下 评论地址：https://www.jiaokey.com/book/detail/11242245.html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