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1957年文字改革辩论选辑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1957年文字改革辩论选辑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本书出售、求购地址：https://www.jiaokey.com/book/detail/11240635.html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关键词搜索：https://www.jiaokey.com/tag/1957年文字改革辩论选辑.html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