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书名：房地产市场互动机理与政策分析</w:t>
      </w:r>
    </w:p>
    <w:p>
      <w:r>
        <w:t>作者：刘琳著</w:t>
      </w:r>
    </w:p>
    <w:p>
      <w:r>
        <w:t>出版社：北京：中国经济出版社</w:t>
      </w:r>
    </w:p>
    <w:p>
      <w:r>
        <w:t>出版日期：2004.05</w:t>
      </w:r>
    </w:p>
    <w:p>
      <w:r>
        <w:t>总页数：241</w:t>
      </w:r>
    </w:p>
    <w:p>
      <w:r>
        <w:t>更多请访问教客网: www.jiaokey.com</w:t>
      </w:r>
    </w:p>
    <w:p>
      <w:r>
        <w:t>房地产市场互动机理与政策分析 评论地址：https://www.jiaokey.com/book/detail/11238380.html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