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书名：“缀术”用于多凸凹圆、椭圆、双曲、抛物方阵式的构成及应用</w:t>
      </w:r>
    </w:p>
    <w:p>
      <w:r>
        <w:t>作者：张荣兴著</w:t>
      </w:r>
    </w:p>
    <w:p>
      <w:r>
        <w:t>出版社：成都：西南交通大学出版社</w:t>
      </w:r>
    </w:p>
    <w:p>
      <w:r>
        <w:t>出版日期：2003.10</w:t>
      </w:r>
    </w:p>
    <w:p>
      <w:r>
        <w:t>总页数：333</w:t>
      </w:r>
    </w:p>
    <w:p>
      <w:r>
        <w:t>更多请访问教客网: www.jiaokey.com</w:t>
      </w:r>
    </w:p>
    <w:p>
      <w:r>
        <w:t>“缀术”用于多凸凹圆、椭圆、双曲、抛物方阵式的构成及应用 评论地址：https://www.jiaokey.com/book/detail/11238048.html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