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书名：《普通图书著录规则》例释</w:t>
      </w:r>
    </w:p>
    <w:p>
      <w:r>
        <w:t>作者：广西图书馆学会编</w:t>
      </w:r>
    </w:p>
    <w:p>
      <w:r>
        <w:t>出版社：广西图书馆</w:t>
      </w:r>
    </w:p>
    <w:p>
      <w:r>
        <w:t>出版日期：1984.12</w:t>
      </w:r>
    </w:p>
    <w:p>
      <w:r>
        <w:t>总页数：210</w:t>
      </w:r>
    </w:p>
    <w:p>
      <w:r>
        <w:t>更多请访问教客网: www.jiaokey.com</w:t>
      </w:r>
    </w:p>
    <w:p>
      <w:r>
        <w:t>《普通图书著录规则》例释 评论地址：https://www.jiaokey.com/book/detail/11237756.html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