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书名：灌溉渠系技术管理暂行规程</w:t>
      </w:r>
    </w:p>
    <w:p>
      <w:r>
        <w:t>作者：苏联农业部水利总局编；于孟君译者</w:t>
      </w:r>
    </w:p>
    <w:p>
      <w:r>
        <w:t>出版社：水利出版社,1957.10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灌溉渠系技术管理暂行规程 评论地址：https://www.jiaokey.com/book/detail/11237023.html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