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十年来农田水利建设成就  1949-1959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十年来农田水利建设成就  1949-1959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本书出售、求购地址：https://www.jiaokey.com/book/detail/11236960.html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关键词搜索：https://www.jiaokey.com/tag/十年来农田水利建设成就  1949-1959.html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