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书名：机引犁的构造与使用</w:t>
      </w:r>
    </w:p>
    <w:p>
      <w:r>
        <w:t>作者：张佑墉编</w:t>
      </w:r>
    </w:p>
    <w:p>
      <w:r>
        <w:t>出版社：农垦出版社</w:t>
      </w:r>
    </w:p>
    <w:p>
      <w:r>
        <w:t>出版日期：1960.06</w:t>
      </w:r>
    </w:p>
    <w:p>
      <w:r>
        <w:t>总页数：63</w:t>
      </w:r>
    </w:p>
    <w:p>
      <w:r>
        <w:t>更多请访问教客网: www.jiaokey.com</w:t>
      </w:r>
    </w:p>
    <w:p>
      <w:r>
        <w:t>机引犁的构造与使用 评论地址：https://www.jiaokey.com/book/detail/11236925.html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