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书名：人生金布局  与成功有约的116条黄金法则</w:t>
      </w:r>
    </w:p>
    <w:p>
      <w:r>
        <w:t>作者：刘烨编著</w:t>
      </w:r>
    </w:p>
    <w:p>
      <w:r>
        <w:t>出版社：北京：金城出版社</w:t>
      </w:r>
    </w:p>
    <w:p>
      <w:r>
        <w:t>出版日期：2003.08</w:t>
      </w:r>
    </w:p>
    <w:p>
      <w:r>
        <w:t>总页数：368</w:t>
      </w:r>
    </w:p>
    <w:p>
      <w:r>
        <w:t>更多请访问教客网: www.jiaokey.com</w:t>
      </w:r>
    </w:p>
    <w:p>
      <w:r>
        <w:t>人生金布局  与成功有约的116条黄金法则 评论地址：https://www.jiaokey.com/book/detail/11235879.html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