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书名：优选法在机加工中的应用  征求意见稿</w:t>
      </w:r>
    </w:p>
    <w:p>
      <w:r>
        <w:t>作者：湖南省革命委员会科技局科技情报研究所</w:t>
      </w:r>
    </w:p>
    <w:p>
      <w:r>
        <w:t>出版社：</w:t>
      </w:r>
    </w:p>
    <w:p>
      <w:r>
        <w:t>出版日期：1973.08</w:t>
      </w:r>
    </w:p>
    <w:p>
      <w:r>
        <w:t>总页数：92</w:t>
      </w:r>
    </w:p>
    <w:p>
      <w:r>
        <w:t>更多请访问教客网: www.jiaokey.com</w:t>
      </w:r>
    </w:p>
    <w:p>
      <w:r>
        <w:t>优选法在机加工中的应用  征求意见稿 评论地址：https://www.jiaokey.com/book/detail/11234993.html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