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宇宙与气象</w:t>
      </w:r>
    </w:p>
    <w:p>
      <w:r>
        <w:rPr>
          <w:rFonts w:ascii="宋体" w:hAnsi="宋体" w:eastAsia="宋体"/>
          <w:sz w:val="24"/>
        </w:rPr>
        <w:t>（日）讲谈社《少年儿童知识文库》中国科普出版社，美国时代生活丛书出版社改编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（日）讲谈社《少年儿童知识文库》中国科普出版社，美国时代生活丛书出版社改编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本书出售、求购地址：https://www.jiaokey.com/book/detail/11233881.html</w:t>
      </w:r>
    </w:p>
    <w:p>
      <w:r>
        <w:t>更多相关图书推荐：https://www.jiaokey.com</w:t>
      </w:r>
    </w:p>
    <w:p>
      <w:r>
        <w:t>（日）讲谈社《少年儿童知识文库》中国科普出版社，美国时代生活丛书出版社改编 其他作品：https://www.jiaokey.com/tag/（日）讲谈社《少年儿童知识文库》中国科普出版社，美国时代生活丛书出版社改编.html</w:t>
      </w:r>
    </w:p>
    <w:p>
      <w:r>
        <w:t>北京：中国科学普及出版社 出版图书：https://www.jiaokey.com/tag/北京：中国科学普及出版社.html</w:t>
      </w:r>
    </w:p>
    <w:p>
      <w:r>
        <w:t>关键词搜索：https://www.jiaokey.com/tag/宇宙与气象.html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