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第6版  下</w:t>
      </w:r>
    </w:p>
    <w:p>
      <w:r>
        <w:rPr>
          <w:rFonts w:ascii="宋体" w:hAnsi="宋体" w:eastAsia="宋体"/>
          <w:sz w:val="24"/>
        </w:rPr>
        <w:t>（阿根廷）E.D.P.戴罗伯底斯，（乌拉圭）F.A.赛士，（阿根廷）E.M.F.戴罗伯底斯Jr.著；周家兴，周希澄，郁正民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（阿根廷）E.D.P.戴罗伯底斯，（乌拉圭）F.A.赛士，（阿根廷）E.M.F.戴罗伯底斯Jr.著；周家兴，周希澄，郁正民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本书出售、求购地址：https://www.jiaokey.com/book/detail/11232681.html</w:t>
      </w:r>
    </w:p>
    <w:p>
      <w:r>
        <w:t>更多相关图书推荐：https://www.jiaokey.com</w:t>
      </w:r>
    </w:p>
    <w:p>
      <w:r>
        <w:t>（阿根廷）E.D.P.戴罗伯底斯，（乌拉圭）F.A.赛士，（阿根廷）E.M.F.戴罗伯底斯Jr.著；周家兴，周希澄，郁正民 其他作品：https://www.jiaokey.com/tag/（阿根廷）E.D.P.戴罗伯底斯，（乌拉圭）F.A.赛士，（阿根廷）E.M.F.戴罗伯底斯Jr.著；周家兴，周希澄，郁正民.html</w:t>
      </w:r>
    </w:p>
    <w:p>
      <w:r>
        <w:t>河南省科学技术情报研究所 出版图书：https://www.jiaokey.com/tag/河南省科学技术情报研究所.html</w:t>
      </w:r>
    </w:p>
    <w:p>
      <w:r>
        <w:t>关键词搜索：https://www.jiaokey.com/tag/细胞生物学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