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  上  第2版</w:t>
      </w:r>
    </w:p>
    <w:p>
      <w:r>
        <w:rPr>
          <w:rFonts w:ascii="宋体" w:hAnsi="宋体" w:eastAsia="宋体"/>
          <w:sz w:val="24"/>
        </w:rPr>
        <w:t>П.М.Ж.уковскии著；王道济，王敬立，石绍业，郭与嘉等译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П.М.Ж.уковскии著；王道济，王敬立，石绍业，郭与嘉等译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本书出售、求购地址：https://www.jiaokey.com/book/detail/11232077.html</w:t>
      </w:r>
    </w:p>
    <w:p>
      <w:r>
        <w:t>更多相关图书推荐：https://www.jiaokey.com</w:t>
      </w:r>
    </w:p>
    <w:p>
      <w:r>
        <w:t>П.М.Ж.уковскии著；王道济，王敬立，石绍业，郭与嘉等译 其他作品：https://www.jiaokey.com/tag/П.М.Ж.уковскии著；王道济，王敬立，石绍业，郭与嘉等译.html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关键词搜索：https://www.jiaokey.com/tag/普通植物学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