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书名：名家谈新军事革命与当代战争热点问题</w:t>
      </w:r>
    </w:p>
    <w:p>
      <w:r>
        <w:t>作者:陈伯江，赵楚，胡泽刚编</w:t>
      </w:r>
    </w:p>
    <w:p>
      <w:r>
        <w:t>出版社:北京：中共党史出版社</w:t>
      </w:r>
    </w:p>
    <w:p>
      <w:r>
        <w:t>出版日期：2004.03</w:t>
      </w:r>
    </w:p>
    <w:p>
      <w:r>
        <w:t>总页数：309</w:t>
      </w:r>
    </w:p>
    <w:p>
      <w:r>
        <w:t>更多请访问教客网:www.jiaokey.com</w:t>
      </w:r>
    </w:p>
    <w:p>
      <w:r>
        <w:t>名家谈新军事革命与当代战争热点问题评论地址：https://www.jiaokey.com/book/detail/11230886.html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